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E5" w:rsidRDefault="00CF31E5" w:rsidP="00CF31E5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31E5" w:rsidRDefault="00CF31E5" w:rsidP="006A5AF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317E81" w:rsidRDefault="00F663E7" w:rsidP="006A5AF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№ 12 от 25.01.2021г.</w:t>
      </w:r>
    </w:p>
    <w:p w:rsidR="006A5AF8" w:rsidRDefault="006A5AF8" w:rsidP="006A5AF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E81" w:rsidRPr="006A5AF8" w:rsidRDefault="00F663E7" w:rsidP="006A5AF8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317E81" w:rsidRDefault="00F663E7" w:rsidP="006A5AF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_DdeLink__471_827704859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услуг инвалидам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маломобильным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группам населения</w:t>
      </w:r>
    </w:p>
    <w:p w:rsidR="00317E81" w:rsidRDefault="00F663E7" w:rsidP="006A5AF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МБУКиИ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«Новгородский театр для детей и молодежи «Малый»</w:t>
      </w:r>
    </w:p>
    <w:p w:rsidR="006A5AF8" w:rsidRDefault="006A5AF8" w:rsidP="006A5AF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E81" w:rsidRDefault="00F663E7" w:rsidP="006A5AF8">
      <w:pPr>
        <w:spacing w:after="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b/>
          <w:sz w:val="24"/>
          <w:szCs w:val="24"/>
          <w:lang w:eastAsia="ru-RU"/>
        </w:rPr>
        <w:t>1.      ОБЩИЕ ПОЛОЖЕНИЯ</w:t>
      </w:r>
    </w:p>
    <w:p w:rsidR="006A5AF8" w:rsidRPr="006A5AF8" w:rsidRDefault="006A5AF8" w:rsidP="006A5AF8">
      <w:pPr>
        <w:spacing w:after="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E81" w:rsidRDefault="00F663E7" w:rsidP="006A5AF8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  Настоящий порядок разработан с целью обеспечения создания инвалидам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маломобильным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группам населения (далее по тексту – Инвалид) комфортных условий предоставления услуг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МБУКиИ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«Новгородский театр для детей и молодежи «Малый».</w:t>
      </w:r>
    </w:p>
    <w:p w:rsidR="00317E81" w:rsidRDefault="00F663E7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  Порядок включает правила предоставления услуг инвалидам в отношении категорий, для которых отсутствует возможность адаптировать учреждение полностью.</w:t>
      </w:r>
    </w:p>
    <w:p w:rsidR="00317E81" w:rsidRDefault="00F663E7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  Приказом художественного руководителя назначаются исполнители Порядка  - работники театра.</w:t>
      </w:r>
    </w:p>
    <w:p w:rsidR="00317E81" w:rsidRDefault="00F663E7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  Работники театра обязаны принимать все возможные меры по обеспечению доступности среду для инвалидов в театре и оказания необходимой возможной помощи.</w:t>
      </w:r>
    </w:p>
    <w:p w:rsidR="00317E81" w:rsidRDefault="00F663E7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 В театре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17E81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размещение информации о порядке оказания услуг на официальном сайте театра в сети «Интернет»;</w:t>
      </w:r>
    </w:p>
    <w:p w:rsidR="00317E81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возможность беспрепятственного входа в театр и выхода из него (наличие пандуса);</w:t>
      </w:r>
    </w:p>
    <w:p w:rsidR="00317E81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содействие инвалиду при входе в театр и выходе из него, информирование инвалида о доступных маршрутах общественного транспорта;</w:t>
      </w:r>
    </w:p>
    <w:p w:rsidR="00317E81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возможность самостоятельного передвижения по территории театра, самостоятельного использования гардеробом, в том числе с помощью работников Театра;</w:t>
      </w:r>
    </w:p>
    <w:p w:rsidR="00317E81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сопровождение инвалидов, имеющих стойкие нарушения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функциизрения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самостоятельного передвижения по территории театра;</w:t>
      </w:r>
    </w:p>
    <w:p w:rsidR="00317E81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обеспечение допуска сопровождающего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либо иного лица, владеющего жестовым языком;</w:t>
      </w:r>
    </w:p>
    <w:p w:rsidR="00317E81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ж) наличие версии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слабовидящих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театра.</w:t>
      </w:r>
    </w:p>
    <w:p w:rsidR="00317E81" w:rsidRDefault="006A5AF8" w:rsidP="006A5AF8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F663E7" w:rsidRPr="006A5AF8">
        <w:rPr>
          <w:rFonts w:ascii="Times New Roman" w:eastAsia="Times New Roman" w:hAnsi="Times New Roman"/>
          <w:b/>
          <w:sz w:val="24"/>
          <w:szCs w:val="24"/>
          <w:lang w:eastAsia="ru-RU"/>
        </w:rPr>
        <w:t>. ИНФОРМАЦИОННОЕ СОПРОВОЖДЕНИЕ</w:t>
      </w:r>
    </w:p>
    <w:p w:rsidR="006A5AF8" w:rsidRPr="006A5AF8" w:rsidRDefault="006A5AF8" w:rsidP="006A5AF8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E81" w:rsidRDefault="006A5AF8" w:rsidP="006A5A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3E7">
        <w:rPr>
          <w:rFonts w:ascii="Times New Roman" w:eastAsia="Times New Roman" w:hAnsi="Times New Roman"/>
          <w:sz w:val="24"/>
          <w:szCs w:val="24"/>
          <w:lang w:eastAsia="ru-RU"/>
        </w:rPr>
        <w:t xml:space="preserve">.1. Визуальная, текстовая информация о предоставлении услуг располагается на официальном сайте учреждения </w:t>
      </w:r>
      <w:hyperlink r:id="rId4">
        <w:r w:rsidR="00F663E7">
          <w:rPr>
            <w:rStyle w:val="-"/>
            <w:rFonts w:ascii="Arial" w:hAnsi="Arial" w:cs="Arial"/>
            <w:sz w:val="21"/>
            <w:szCs w:val="21"/>
          </w:rPr>
          <w:t>http://www.kingfestival.ru</w:t>
        </w:r>
      </w:hyperlink>
      <w:r w:rsidR="00F663E7">
        <w:rPr>
          <w:rFonts w:ascii="Times New Roman" w:eastAsia="Times New Roman" w:hAnsi="Times New Roman"/>
          <w:sz w:val="24"/>
          <w:szCs w:val="24"/>
          <w:lang w:eastAsia="ru-RU"/>
        </w:rPr>
        <w:t xml:space="preserve">    и должна соответствовать оптимальному восприятию этой информации инвалидами с учетом ограничений жизнедеятельности.</w:t>
      </w:r>
    </w:p>
    <w:p w:rsidR="00317E81" w:rsidRDefault="006A5AF8">
      <w:pPr>
        <w:spacing w:before="300" w:after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63E7">
        <w:rPr>
          <w:rFonts w:ascii="Times New Roman" w:eastAsia="Times New Roman" w:hAnsi="Times New Roman"/>
          <w:sz w:val="24"/>
          <w:szCs w:val="24"/>
          <w:lang w:eastAsia="ru-RU"/>
        </w:rPr>
        <w:t xml:space="preserve">.2. Информирование инвалидов и лиц с ограниченными возможностями о порядке предоставления услуг: </w:t>
      </w:r>
    </w:p>
    <w:p w:rsidR="00317E81" w:rsidRDefault="00F663E7">
      <w:pPr>
        <w:spacing w:before="300" w:after="30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Администратором по номерам телефона: </w:t>
      </w:r>
      <w:r>
        <w:rPr>
          <w:rFonts w:ascii="Times New Roman" w:hAnsi="Times New Roman"/>
          <w:sz w:val="24"/>
          <w:szCs w:val="24"/>
        </w:rPr>
        <w:t>(816 2) 65-54-53, 65-34-24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7E81" w:rsidRPr="006A5AF8" w:rsidRDefault="006A5AF8" w:rsidP="006A5AF8">
      <w:pPr>
        <w:spacing w:before="20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F663E7" w:rsidRPr="006A5AF8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ДЕЙСТВИЙ ПРИ ОКАЗАНИИ УСЛУГ</w:t>
      </w:r>
    </w:p>
    <w:p w:rsidR="00317E81" w:rsidRPr="006A5AF8" w:rsidRDefault="006A5AF8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.1. Порядок действий работников театра по обеспечению доступности среды для инвалидов предусматривает следующие меры:</w:t>
      </w:r>
    </w:p>
    <w:p w:rsidR="00317E81" w:rsidRPr="006A5AF8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- инвалид/сопровождающее лицо при посещении театра, если имеет в этом необходимость, заранее предупреждает администратора театра по номеру телефона (816 2)</w:t>
      </w:r>
      <w:r w:rsidRPr="006A5AF8">
        <w:rPr>
          <w:rFonts w:ascii="Times New Roman" w:hAnsi="Times New Roman"/>
          <w:sz w:val="24"/>
          <w:szCs w:val="24"/>
        </w:rPr>
        <w:t xml:space="preserve"> 65-54-53, 65-34-24</w:t>
      </w: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7E81" w:rsidRPr="006A5AF8" w:rsidRDefault="00F663E7" w:rsidP="006A5AF8">
      <w:pPr>
        <w:spacing w:before="20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- встреча инвалида (и сопровождающее его лицо) у входа театра;</w:t>
      </w:r>
    </w:p>
    <w:p w:rsidR="00317E81" w:rsidRPr="006A5AF8" w:rsidRDefault="006A5AF8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proofErr w:type="gramStart"/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организацию приема:</w:t>
      </w:r>
    </w:p>
    <w:p w:rsidR="00317E81" w:rsidRPr="006A5AF8" w:rsidRDefault="00F663E7" w:rsidP="006A5AF8">
      <w:pPr>
        <w:spacing w:before="200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- организует сопровождение Инвалида по территории театра;</w:t>
      </w:r>
    </w:p>
    <w:p w:rsidR="00317E81" w:rsidRPr="006A5AF8" w:rsidRDefault="00F663E7" w:rsidP="006A5AF8">
      <w:pPr>
        <w:spacing w:before="200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- сопровождает инвалида до выхода из здания, при необходимости вызывает такси (по просьбе инвалида), оказывает помощь в посадке;</w:t>
      </w:r>
    </w:p>
    <w:p w:rsidR="00317E81" w:rsidRPr="006A5AF8" w:rsidRDefault="00F663E7" w:rsidP="006A5AF8">
      <w:pPr>
        <w:spacing w:before="200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- в случае необходимости оказывает помощь в сопровождении инвалида до туалетной комнаты, гардероба.</w:t>
      </w:r>
    </w:p>
    <w:p w:rsidR="00317E81" w:rsidRPr="006A5AF8" w:rsidRDefault="006A5AF8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 xml:space="preserve">.3. При посещении инвалидов с нарушениями слуха или зрения сотрудники – участники оказания услуги общаются </w:t>
      </w:r>
      <w:r w:rsidR="00F663E7">
        <w:rPr>
          <w:rFonts w:ascii="Times New Roman" w:eastAsia="Times New Roman" w:hAnsi="Times New Roman"/>
          <w:sz w:val="24"/>
          <w:szCs w:val="24"/>
          <w:lang w:eastAsia="ru-RU"/>
        </w:rPr>
        <w:t>обычным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</w:t>
      </w:r>
      <w:r w:rsidR="00F663E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 xml:space="preserve"> (до оборудования учреждения </w:t>
      </w:r>
      <w:proofErr w:type="spellStart"/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тифлотехническими</w:t>
      </w:r>
      <w:proofErr w:type="spellEnd"/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информации и индукционной системы </w:t>
      </w:r>
      <w:proofErr w:type="gramStart"/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слабовидящих).</w:t>
      </w:r>
    </w:p>
    <w:p w:rsidR="00317E81" w:rsidRPr="00F663E7" w:rsidRDefault="006A5AF8" w:rsidP="006A5AF8">
      <w:pPr>
        <w:spacing w:before="20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3E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663E7" w:rsidRPr="00F663E7">
        <w:rPr>
          <w:rFonts w:ascii="Times New Roman" w:eastAsia="Times New Roman" w:hAnsi="Times New Roman"/>
          <w:b/>
          <w:sz w:val="24"/>
          <w:szCs w:val="24"/>
          <w:lang w:eastAsia="ru-RU"/>
        </w:rPr>
        <w:t>. МЕРЫ ОТВЕТСТВЕННОСТИ</w:t>
      </w:r>
    </w:p>
    <w:p w:rsidR="00317E81" w:rsidRPr="006A5AF8" w:rsidRDefault="006A5AF8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.1. Инвалиды, а также их сопровождающие при нахождении в здании театра и на территории театра должны соблюдать меры безопасности, правила пожарной безопасности, соблюдать чистоту и общественный порядок</w:t>
      </w:r>
      <w:r w:rsidR="00F663E7">
        <w:rPr>
          <w:rFonts w:ascii="Times New Roman" w:eastAsia="Times New Roman" w:hAnsi="Times New Roman"/>
          <w:sz w:val="24"/>
          <w:szCs w:val="24"/>
          <w:lang w:eastAsia="ru-RU"/>
        </w:rPr>
        <w:t>, утвержденный учреждением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7E81" w:rsidRPr="006A5AF8" w:rsidRDefault="006A5AF8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.2. Инвалиду  может быть отказано в предоставлении специальных услуг в соответствии с Порядком в случае:</w:t>
      </w:r>
    </w:p>
    <w:p w:rsidR="00317E81" w:rsidRPr="006A5AF8" w:rsidRDefault="00F663E7" w:rsidP="006A5AF8">
      <w:pPr>
        <w:spacing w:before="200"/>
        <w:ind w:firstLine="99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а) отсутствия очевидных внешних признаков физических ограничений, признаков инвалидности при отсутствии документов, подтверждающих статус инвалидности;</w:t>
      </w:r>
    </w:p>
    <w:p w:rsidR="00317E81" w:rsidRPr="006A5AF8" w:rsidRDefault="00F663E7" w:rsidP="006A5AF8">
      <w:pPr>
        <w:spacing w:before="200"/>
        <w:ind w:firstLine="993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б) отсутствия сопровождающего лица в случае обязательного сопровождения инвалида*, в том числе ребенка-инвалида.</w:t>
      </w:r>
    </w:p>
    <w:p w:rsidR="00317E81" w:rsidRPr="006A5AF8" w:rsidRDefault="00F663E7" w:rsidP="006A5AF8">
      <w:pPr>
        <w:spacing w:before="200"/>
        <w:ind w:firstLine="99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5AF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в)</w:t>
      </w:r>
      <w:r w:rsidRPr="006A5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5AF8">
        <w:rPr>
          <w:rFonts w:ascii="Times New Roman" w:hAnsi="Times New Roman"/>
          <w:sz w:val="24"/>
          <w:szCs w:val="24"/>
        </w:rPr>
        <w:t>обнаружения у инвалида или сопровождающего лица  признаков острого инфекционного заболевания:</w:t>
      </w:r>
      <w:r w:rsidRPr="006A5AF8">
        <w:rPr>
          <w:rFonts w:ascii="Times New Roman" w:hAnsi="Times New Roman"/>
          <w:color w:val="000000"/>
          <w:sz w:val="24"/>
          <w:szCs w:val="24"/>
        </w:rPr>
        <w:t xml:space="preserve"> повышенной температуры тела (выше 37 градусов), </w:t>
      </w:r>
      <w:r w:rsidRPr="006A5AF8">
        <w:rPr>
          <w:rFonts w:ascii="Times New Roman" w:hAnsi="Times New Roman"/>
          <w:sz w:val="24"/>
          <w:szCs w:val="24"/>
        </w:rPr>
        <w:t>насморка, кашля.</w:t>
      </w:r>
    </w:p>
    <w:p w:rsidR="00317E81" w:rsidRPr="006A5AF8" w:rsidRDefault="006A5AF8" w:rsidP="006A5AF8">
      <w:pPr>
        <w:spacing w:before="2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A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663E7" w:rsidRPr="006A5AF8">
        <w:rPr>
          <w:rFonts w:ascii="Times New Roman" w:eastAsia="Times New Roman" w:hAnsi="Times New Roman"/>
          <w:sz w:val="24"/>
          <w:szCs w:val="24"/>
          <w:lang w:eastAsia="ru-RU"/>
        </w:rPr>
        <w:t>.3. Невыполнение работником обязанностей, предусмотренных настоящим Порядком, является неисполнением распоряжений (приказов) художественного руководителя  театра, влекущим применение мер дисциплинарной ответственности в соответствии с действующим трудовым законодательством.</w:t>
      </w:r>
    </w:p>
    <w:p w:rsidR="00317E81" w:rsidRDefault="00F663E7" w:rsidP="00B0464F">
      <w:pPr>
        <w:spacing w:before="300" w:after="300"/>
        <w:jc w:val="both"/>
        <w:textAlignment w:val="baseline"/>
      </w:pPr>
      <w:r w:rsidRPr="006A5AF8">
        <w:rPr>
          <w:rFonts w:ascii="Times New Roman" w:eastAsia="Times New Roman" w:hAnsi="Times New Roman"/>
          <w:lang w:eastAsia="ru-RU"/>
        </w:rPr>
        <w:t>  *Случаи обязательного сопровождения инвалида  - Инвалиды, а также дети-инвалиды, которые имеют ограничения в способности передвижения и медицинские показания к использованию технических средств реабилитации. Среди технических средств реабилитации можно назвать костыли, опоры, трости и кресла-коляски.</w:t>
      </w:r>
    </w:p>
    <w:sectPr w:rsidR="00317E81" w:rsidSect="00CF31E5">
      <w:pgSz w:w="11906" w:h="16838"/>
      <w:pgMar w:top="426" w:right="566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17E81"/>
    <w:rsid w:val="00317E81"/>
    <w:rsid w:val="00660200"/>
    <w:rsid w:val="006A5AF8"/>
    <w:rsid w:val="00B0464F"/>
    <w:rsid w:val="00CF31E5"/>
    <w:rsid w:val="00DF6C5C"/>
    <w:rsid w:val="00F663E7"/>
    <w:rsid w:val="00F7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E81"/>
    <w:pPr>
      <w:suppressAutoHyphens/>
      <w:jc w:val="center"/>
    </w:pPr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rsid w:val="00317E81"/>
    <w:pPr>
      <w:spacing w:before="28" w:after="28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rsid w:val="00317E81"/>
    <w:pPr>
      <w:spacing w:before="28" w:after="28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317E8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rsid w:val="00317E81"/>
    <w:rPr>
      <w:rFonts w:ascii="Times New Roman" w:eastAsia="Times New Roman" w:hAnsi="Times New Roman"/>
      <w:b/>
      <w:bCs/>
      <w:lang w:eastAsia="ru-RU"/>
    </w:rPr>
  </w:style>
  <w:style w:type="character" w:customStyle="1" w:styleId="-">
    <w:name w:val="Интернет-ссылка"/>
    <w:basedOn w:val="a0"/>
    <w:rsid w:val="00317E81"/>
    <w:rPr>
      <w:color w:val="0000FF"/>
      <w:u w:val="single"/>
    </w:rPr>
  </w:style>
  <w:style w:type="character" w:customStyle="1" w:styleId="a3">
    <w:name w:val="Выделение жирным"/>
    <w:basedOn w:val="a0"/>
    <w:rsid w:val="00317E81"/>
    <w:rPr>
      <w:b/>
      <w:bCs/>
    </w:rPr>
  </w:style>
  <w:style w:type="character" w:styleId="a4">
    <w:name w:val="Emphasis"/>
    <w:basedOn w:val="a0"/>
    <w:rsid w:val="00317E81"/>
    <w:rPr>
      <w:i/>
      <w:iCs/>
    </w:rPr>
  </w:style>
  <w:style w:type="character" w:customStyle="1" w:styleId="ListLabel1">
    <w:name w:val="ListLabel 1"/>
    <w:rsid w:val="00317E81"/>
    <w:rPr>
      <w:sz w:val="20"/>
    </w:rPr>
  </w:style>
  <w:style w:type="paragraph" w:customStyle="1" w:styleId="a5">
    <w:name w:val="Заголовок"/>
    <w:basedOn w:val="a"/>
    <w:next w:val="a6"/>
    <w:rsid w:val="00317E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17E81"/>
    <w:pPr>
      <w:spacing w:after="120"/>
    </w:pPr>
  </w:style>
  <w:style w:type="paragraph" w:styleId="a7">
    <w:name w:val="List"/>
    <w:basedOn w:val="a6"/>
    <w:rsid w:val="00317E81"/>
    <w:rPr>
      <w:rFonts w:cs="Mangal"/>
    </w:rPr>
  </w:style>
  <w:style w:type="paragraph" w:styleId="a8">
    <w:name w:val="Title"/>
    <w:basedOn w:val="a"/>
    <w:rsid w:val="00317E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317E81"/>
    <w:pPr>
      <w:suppressLineNumbers/>
    </w:pPr>
    <w:rPr>
      <w:rFonts w:cs="Mangal"/>
    </w:rPr>
  </w:style>
  <w:style w:type="paragraph" w:styleId="aa">
    <w:name w:val="Normal (Web)"/>
    <w:basedOn w:val="a"/>
    <w:rsid w:val="00317E81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gfestiv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11</cp:revision>
  <cp:lastPrinted>2021-01-29T08:58:00Z</cp:lastPrinted>
  <dcterms:created xsi:type="dcterms:W3CDTF">2021-01-25T12:07:00Z</dcterms:created>
  <dcterms:modified xsi:type="dcterms:W3CDTF">2021-02-12T11:34:00Z</dcterms:modified>
</cp:coreProperties>
</file>